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35" w:rsidRPr="00A77E79" w:rsidRDefault="003B7835" w:rsidP="00CE0B7F">
      <w:pPr>
        <w:pStyle w:val="12"/>
        <w:shd w:val="clear" w:color="auto" w:fill="auto"/>
        <w:spacing w:before="0" w:after="0" w:line="240" w:lineRule="auto"/>
        <w:ind w:right="-35"/>
        <w:rPr>
          <w:rFonts w:ascii="Times New Roman" w:hAnsi="Times New Roman" w:cs="Times New Roman"/>
          <w:color w:val="000000"/>
          <w:sz w:val="28"/>
          <w:szCs w:val="28"/>
        </w:rPr>
      </w:pPr>
      <w:r w:rsidRPr="00A77E79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3B7835" w:rsidRPr="0097328E" w:rsidRDefault="003B7835" w:rsidP="00CE0B7F">
      <w:pPr>
        <w:pStyle w:val="12"/>
        <w:shd w:val="clear" w:color="auto" w:fill="auto"/>
        <w:spacing w:before="0" w:after="0" w:line="240" w:lineRule="auto"/>
        <w:ind w:right="-3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Главный врач ГБУ РО «</w:t>
      </w:r>
      <w:proofErr w:type="spellStart"/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ОЦОЗСи</w:t>
      </w:r>
      <w:proofErr w:type="spellEnd"/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3B7835" w:rsidRPr="0097328E" w:rsidRDefault="003B7835" w:rsidP="00CE0B7F">
      <w:pPr>
        <w:pStyle w:val="12"/>
        <w:shd w:val="clear" w:color="auto" w:fill="auto"/>
        <w:spacing w:before="0" w:after="0" w:line="240" w:lineRule="auto"/>
        <w:ind w:right="-3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Федоровых Т.И.__________</w:t>
      </w:r>
    </w:p>
    <w:p w:rsidR="00CE0B7F" w:rsidRPr="0097328E" w:rsidRDefault="00CE0B7F" w:rsidP="00CE0B7F">
      <w:pPr>
        <w:pStyle w:val="12"/>
        <w:shd w:val="clear" w:color="auto" w:fill="auto"/>
        <w:spacing w:before="0" w:after="0" w:line="240" w:lineRule="auto"/>
        <w:ind w:right="-35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7328E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15  »   января  2019г.</w:t>
      </w:r>
    </w:p>
    <w:p w:rsidR="003B7835" w:rsidRPr="0097328E" w:rsidRDefault="003B7835" w:rsidP="00CE0B7F">
      <w:pPr>
        <w:tabs>
          <w:tab w:val="left" w:pos="5385"/>
        </w:tabs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B7835" w:rsidRPr="0097328E" w:rsidRDefault="00CE0B7F" w:rsidP="00CE0B7F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E0B7F" w:rsidRPr="0097328E" w:rsidRDefault="00CE0B7F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b/>
          <w:sz w:val="28"/>
          <w:szCs w:val="28"/>
          <w:lang w:val="ru-RU"/>
        </w:rPr>
        <w:t xml:space="preserve"> об условиях </w:t>
      </w:r>
      <w:r w:rsidR="004F3161" w:rsidRPr="0097328E">
        <w:rPr>
          <w:rFonts w:ascii="Times New Roman" w:hAnsi="Times New Roman"/>
          <w:b/>
          <w:sz w:val="28"/>
          <w:szCs w:val="28"/>
          <w:lang w:val="ru-RU"/>
        </w:rPr>
        <w:t xml:space="preserve">и порядке </w:t>
      </w:r>
      <w:r w:rsidR="003B7835" w:rsidRPr="0097328E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Pr="0097328E">
        <w:rPr>
          <w:rFonts w:ascii="Times New Roman" w:hAnsi="Times New Roman"/>
          <w:b/>
          <w:sz w:val="28"/>
          <w:szCs w:val="28"/>
          <w:lang w:val="ru-RU"/>
        </w:rPr>
        <w:t>я</w:t>
      </w:r>
      <w:r w:rsidR="003B7835" w:rsidRPr="0097328E">
        <w:rPr>
          <w:rFonts w:ascii="Times New Roman" w:hAnsi="Times New Roman"/>
          <w:b/>
          <w:sz w:val="28"/>
          <w:szCs w:val="28"/>
          <w:lang w:val="ru-RU"/>
        </w:rPr>
        <w:t xml:space="preserve"> бесплатной медицинской помощи </w:t>
      </w:r>
    </w:p>
    <w:p w:rsidR="007A20A2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E0B7F" w:rsidRPr="009732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328E">
        <w:rPr>
          <w:rFonts w:ascii="Times New Roman" w:hAnsi="Times New Roman"/>
          <w:b/>
          <w:sz w:val="28"/>
          <w:szCs w:val="28"/>
          <w:lang w:val="ru-RU"/>
        </w:rPr>
        <w:t xml:space="preserve">ГБУ «ОЦОЗС и </w:t>
      </w:r>
      <w:proofErr w:type="gramStart"/>
      <w:r w:rsidRPr="0097328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b/>
          <w:sz w:val="28"/>
          <w:szCs w:val="28"/>
          <w:lang w:val="ru-RU"/>
        </w:rPr>
        <w:t>» в рамках программы государственных гарантий оказания гражданам Российской Федерации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b/>
          <w:sz w:val="28"/>
          <w:szCs w:val="28"/>
          <w:lang w:val="ru-RU"/>
        </w:rPr>
        <w:t xml:space="preserve"> бесплатной медицинской помощи  в Ростовской области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b/>
          <w:sz w:val="32"/>
          <w:szCs w:val="32"/>
          <w:lang w:val="ru-RU"/>
        </w:rPr>
        <w:t xml:space="preserve">      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Обязательное медицинское страхование –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28E">
        <w:rPr>
          <w:rFonts w:ascii="Times New Roman" w:hAnsi="Times New Roman"/>
          <w:sz w:val="28"/>
          <w:szCs w:val="28"/>
          <w:lang w:val="ru-RU"/>
        </w:rPr>
        <w:t>вид обязательного социального страхования, представляющий собой систему со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здаваемых государством правовых</w:t>
      </w:r>
      <w:r w:rsidRPr="0097328E">
        <w:rPr>
          <w:rFonts w:ascii="Times New Roman" w:hAnsi="Times New Roman"/>
          <w:sz w:val="28"/>
          <w:szCs w:val="28"/>
          <w:lang w:val="ru-RU"/>
        </w:rPr>
        <w:t>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 программы обязательного медицинского страхования и в установленных Федеральным законом случаях в пределах базовой программы обязате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льного медицинского страхования.</w:t>
      </w:r>
      <w:proofErr w:type="gramEnd"/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Условия и порядок предоставления бесплатной медицинской помощи гражданам на территории Ростовской области в рамках территориальной программы  государственных гарантий распространяются на все медицинские организации, участвующие в реализации территориальной программы ОМС, а также на государственные и муниципальные учреждения, оказывающие медицинскую помощь, финансируемую за счет средств соответствующих бюджетов. 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 Медицинская помощь гражданам оказывается медицинскими организациями, имеющими соответствующую лицензию.</w:t>
      </w:r>
    </w:p>
    <w:p w:rsidR="003B7835" w:rsidRPr="0009479A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В рамках программы государственных гарантий оказания гражданам Российской Федерации бесплатно медицинской помощи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ГБУ РО «Областной центр охраны здоровья и репродукции» оказывает консультативно-диагностическую и лечебную  помощь  жителям Ростовской области, застрахованным по ОМС, по направлению лечащего  врача  (п. 4, ст. 21 Федерального закона от 21.11. </w:t>
      </w:r>
      <w:r w:rsidRPr="0009479A">
        <w:rPr>
          <w:rFonts w:ascii="Times New Roman" w:hAnsi="Times New Roman"/>
          <w:sz w:val="28"/>
          <w:szCs w:val="28"/>
        </w:rPr>
        <w:t>2011 № 323-ФЗ « Об основах охраны здоровья граждан Российской Федерации»).</w:t>
      </w:r>
      <w:proofErr w:type="gramEnd"/>
    </w:p>
    <w:p w:rsidR="003B7835" w:rsidRPr="0097328E" w:rsidRDefault="003B7835" w:rsidP="00CE0B7F">
      <w:pPr>
        <w:tabs>
          <w:tab w:val="left" w:pos="5385"/>
        </w:tabs>
        <w:spacing w:after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Порядок взаимодействия ГБУ РО 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 с ЛПУ области и города регламентируется: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 xml:space="preserve">- Федеральным законом от 21.11.2011 № 323-ФЗ «Об  основах охраны здоровья 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граждан в Российской Федерации»</w:t>
      </w:r>
      <w:r w:rsidRPr="0097328E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B7835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Тарифным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соглашением</w:t>
      </w:r>
      <w:proofErr w:type="spellEnd"/>
      <w:r w:rsidR="00CE0B7F">
        <w:rPr>
          <w:rFonts w:ascii="Times New Roman" w:hAnsi="Times New Roman"/>
          <w:sz w:val="28"/>
          <w:szCs w:val="28"/>
        </w:rPr>
        <w:t>.</w:t>
      </w:r>
      <w:proofErr w:type="gramEnd"/>
    </w:p>
    <w:p w:rsidR="003B7835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328E">
        <w:rPr>
          <w:rFonts w:ascii="Times New Roman" w:hAnsi="Times New Roman"/>
          <w:sz w:val="32"/>
          <w:szCs w:val="32"/>
          <w:lang w:val="ru-RU"/>
        </w:rPr>
        <w:t xml:space="preserve">Основания для направления в ГБУ РО «ОЦОЗС и </w:t>
      </w:r>
      <w:proofErr w:type="gramStart"/>
      <w:r w:rsidRPr="0097328E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97328E">
        <w:rPr>
          <w:rFonts w:ascii="Times New Roman" w:hAnsi="Times New Roman"/>
          <w:sz w:val="32"/>
          <w:szCs w:val="32"/>
          <w:lang w:val="ru-RU"/>
        </w:rPr>
        <w:t>»:</w:t>
      </w:r>
    </w:p>
    <w:p w:rsidR="003B7835" w:rsidRPr="0097328E" w:rsidRDefault="003B7835" w:rsidP="003B7835">
      <w:pPr>
        <w:numPr>
          <w:ilvl w:val="0"/>
          <w:numId w:val="1"/>
        </w:num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Необходимость установления или уточнения диагноза, тактики ведения и лечения, для диагностики и подбора терапии.</w:t>
      </w:r>
    </w:p>
    <w:p w:rsidR="003B7835" w:rsidRPr="0097328E" w:rsidRDefault="003B7835" w:rsidP="003B7835">
      <w:pPr>
        <w:numPr>
          <w:ilvl w:val="0"/>
          <w:numId w:val="1"/>
        </w:numPr>
        <w:tabs>
          <w:tab w:val="left" w:pos="5385"/>
        </w:tabs>
        <w:spacing w:after="0"/>
        <w:ind w:right="-57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Наличие  показаний у пациента  для консервативного и оперативного лечения в дневном стационаре ГБУ РО 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».</w:t>
      </w:r>
    </w:p>
    <w:p w:rsidR="003B7835" w:rsidRPr="0097328E" w:rsidRDefault="003B7835" w:rsidP="003B7835">
      <w:pPr>
        <w:numPr>
          <w:ilvl w:val="0"/>
          <w:numId w:val="1"/>
        </w:numPr>
        <w:tabs>
          <w:tab w:val="left" w:pos="5385"/>
        </w:tabs>
        <w:spacing w:after="0"/>
        <w:ind w:right="-57"/>
        <w:rPr>
          <w:rFonts w:ascii="Times New Roman" w:hAnsi="Times New Roman"/>
          <w:b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Определение показаний и оформление медицинской документации для направления на лечение бесплодия с применением ВРТ за счет средств ОМС.          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b/>
          <w:sz w:val="28"/>
          <w:szCs w:val="28"/>
          <w:lang w:val="ru-RU"/>
        </w:rPr>
      </w:pPr>
    </w:p>
    <w:p w:rsidR="00CE0B7F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Порядок регистрации пациентов 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>в системе обязательного  медицинского страхования (ОМС)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       Ф</w:t>
      </w:r>
      <w:r w:rsidRPr="0097328E">
        <w:rPr>
          <w:rFonts w:ascii="Times New Roman" w:hAnsi="Times New Roman"/>
          <w:sz w:val="28"/>
          <w:szCs w:val="28"/>
          <w:lang w:val="ru-RU"/>
        </w:rPr>
        <w:t>едеральным законом « Об обязательном медицинском страховании в Российской Федерации» от 29.11.2010г. № 326-ФЗ регламентирована реализация права граждан на выбор врача и медицинской организации, оказывающей первичную медико-санитарную помощь.  Обращение пациента за медицинской помощью в медицинскую организацию, оказывающую специализированную медицинскую помощь, осуществляется по направлению лечащего врача.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Предварительная запись пациентов на консультативный прием и диагностическое исследования в системе ОМС осуществляется через  сайт ГБУ РО 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», на сайте « </w:t>
      </w:r>
      <w:proofErr w:type="spellStart"/>
      <w:r>
        <w:rPr>
          <w:rFonts w:ascii="Times New Roman" w:hAnsi="Times New Roman"/>
          <w:sz w:val="28"/>
          <w:szCs w:val="28"/>
        </w:rPr>
        <w:t>gosuslugi</w:t>
      </w:r>
      <w:proofErr w:type="spellEnd"/>
      <w:r w:rsidRPr="0097328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97328E">
        <w:rPr>
          <w:rFonts w:ascii="Times New Roman" w:hAnsi="Times New Roman"/>
          <w:sz w:val="28"/>
          <w:szCs w:val="28"/>
          <w:lang w:val="ru-RU"/>
        </w:rPr>
        <w:t>», по телефону или лично в регистратуре центра.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E0B7F" w:rsidRPr="0097328E" w:rsidRDefault="003B7835" w:rsidP="00CE0B7F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Обязательными документами при направлении </w:t>
      </w:r>
      <w:proofErr w:type="gramStart"/>
      <w:r w:rsidRPr="0097328E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</w:p>
    <w:p w:rsidR="003B7835" w:rsidRPr="0097328E" w:rsidRDefault="003B7835" w:rsidP="00CE0B7F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 ГБУ РО «ОЦОЗС и   </w:t>
      </w:r>
      <w:proofErr w:type="gramStart"/>
      <w:r w:rsidRPr="0097328E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97328E">
        <w:rPr>
          <w:rFonts w:ascii="Times New Roman" w:hAnsi="Times New Roman"/>
          <w:sz w:val="32"/>
          <w:szCs w:val="32"/>
          <w:lang w:val="ru-RU"/>
        </w:rPr>
        <w:t>» в системе ОМС являются: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-    направление – бланк  установленного образца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28E">
        <w:rPr>
          <w:rFonts w:ascii="Times New Roman" w:hAnsi="Times New Roman"/>
          <w:sz w:val="28"/>
          <w:szCs w:val="28"/>
          <w:lang w:val="ru-RU"/>
        </w:rPr>
        <w:t>– обязательно заполнение всех граф бланка, разборчивая подпись и личная печать врача (для установления обратной связи), подпись руководителя и печать ЛПУ или органы управления здравоохранением муниципального образования. В направлении должен быть указан диагноз, а если он не ясен, то следует указ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ать ведущий клинический синдром;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- выписка из медицинской документации ЛПУ по месту жительства, содержащая основные информативные сведения о болезни и объективные данные, обуславливающие необходимость исследования и консультации, результаты обследования сделанные в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направляющем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 ЛПУ.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Пациент должен прибыть в 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за 20 минут до назначенного времени  приема врача в соответствии с предварительной  записью и иметь при себе направление и документ удостоверяющий личность пациента (паспорт), полис ОМС и СНИЛС (копии).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В случае невозможности пациента  явиться  на прием к врачу в назначенное время он  должен за   ранее   проинформировать регистратуру, с целью рационального использования времени приема специалистов.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Особые случаи регистрации пациентов в ГБУ РО «ОЦОЗС и </w:t>
      </w:r>
      <w:proofErr w:type="gramStart"/>
      <w:r w:rsidRPr="0097328E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97328E">
        <w:rPr>
          <w:rFonts w:ascii="Times New Roman" w:hAnsi="Times New Roman"/>
          <w:sz w:val="32"/>
          <w:szCs w:val="32"/>
          <w:lang w:val="ru-RU"/>
        </w:rPr>
        <w:t>»</w:t>
      </w:r>
    </w:p>
    <w:p w:rsidR="003B7835" w:rsidRPr="0097328E" w:rsidRDefault="003B7835" w:rsidP="003B7835">
      <w:pPr>
        <w:tabs>
          <w:tab w:val="left" w:pos="5385"/>
        </w:tabs>
        <w:spacing w:after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B25FF8" w:rsidRPr="0097328E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1</w:t>
      </w:r>
      <w:r w:rsidRPr="0097328E">
        <w:rPr>
          <w:rFonts w:ascii="Times New Roman" w:hAnsi="Times New Roman"/>
          <w:sz w:val="32"/>
          <w:szCs w:val="32"/>
          <w:lang w:val="ru-RU"/>
        </w:rPr>
        <w:t xml:space="preserve">.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Пациенты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 обращающиеся по поводу оформления медицинских документов на лечение бесплодия с применением ВРТ (ЭКО) согласно приказу МЗ РО № 447 от 20.02.2017г. получают медицинскую помощь без предварительной записи.</w:t>
      </w:r>
    </w:p>
    <w:p w:rsidR="003B7835" w:rsidRPr="0097328E" w:rsidRDefault="003B7835" w:rsidP="003B7835">
      <w:pPr>
        <w:tabs>
          <w:tab w:val="left" w:pos="5385"/>
        </w:tabs>
        <w:spacing w:after="0"/>
        <w:ind w:left="142"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2.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Пациенты, п</w:t>
      </w:r>
      <w:r w:rsidRPr="0097328E">
        <w:rPr>
          <w:rFonts w:ascii="Times New Roman" w:hAnsi="Times New Roman"/>
          <w:sz w:val="28"/>
          <w:szCs w:val="28"/>
          <w:lang w:val="ru-RU"/>
        </w:rPr>
        <w:t>ри отк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 xml:space="preserve">азе  в выдаче направления в МО </w:t>
      </w:r>
      <w:r w:rsidRPr="0097328E">
        <w:rPr>
          <w:rFonts w:ascii="Times New Roman" w:hAnsi="Times New Roman"/>
          <w:sz w:val="28"/>
          <w:szCs w:val="28"/>
          <w:lang w:val="ru-RU"/>
        </w:rPr>
        <w:t>по месту жительства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при наличии медицинских или</w:t>
      </w:r>
      <w:r w:rsidR="004F3161" w:rsidRPr="0097328E">
        <w:rPr>
          <w:rFonts w:ascii="Times New Roman" w:hAnsi="Times New Roman"/>
          <w:sz w:val="28"/>
          <w:szCs w:val="28"/>
          <w:lang w:val="ru-RU"/>
        </w:rPr>
        <w:t xml:space="preserve"> социальных показаний,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могут быть 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 xml:space="preserve">приняты специалистами ГБУ РО «ОЦОЗС и </w:t>
      </w:r>
      <w:proofErr w:type="gramStart"/>
      <w:r w:rsidR="00CE0B7F"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E0B7F" w:rsidRPr="0097328E">
        <w:rPr>
          <w:rFonts w:ascii="Times New Roman" w:hAnsi="Times New Roman"/>
          <w:sz w:val="28"/>
          <w:szCs w:val="28"/>
          <w:lang w:val="ru-RU"/>
        </w:rPr>
        <w:t>»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B7F" w:rsidRPr="0097328E">
        <w:rPr>
          <w:rFonts w:ascii="Times New Roman" w:hAnsi="Times New Roman"/>
          <w:sz w:val="28"/>
          <w:szCs w:val="28"/>
          <w:lang w:val="ru-RU"/>
        </w:rPr>
        <w:t>при самостоятельном обращении</w:t>
      </w:r>
      <w:r w:rsidR="004F3161" w:rsidRPr="0097328E">
        <w:rPr>
          <w:rFonts w:ascii="Times New Roman" w:hAnsi="Times New Roman"/>
          <w:sz w:val="28"/>
          <w:szCs w:val="28"/>
          <w:lang w:val="ru-RU"/>
        </w:rPr>
        <w:t xml:space="preserve"> по разрешению (направлению)</w:t>
      </w:r>
      <w:r w:rsidR="00610F72" w:rsidRPr="0097328E">
        <w:rPr>
          <w:rFonts w:ascii="Times New Roman" w:hAnsi="Times New Roman"/>
          <w:sz w:val="28"/>
          <w:szCs w:val="28"/>
          <w:lang w:val="ru-RU"/>
        </w:rPr>
        <w:t xml:space="preserve"> администрации ГБУ РО «ОЦОЗС и Р». </w:t>
      </w:r>
    </w:p>
    <w:p w:rsidR="003B7835" w:rsidRPr="0097328E" w:rsidRDefault="003B7835" w:rsidP="00B25FF8">
      <w:pPr>
        <w:tabs>
          <w:tab w:val="left" w:pos="5385"/>
        </w:tabs>
        <w:spacing w:after="0"/>
        <w:ind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  3.  Сотрудники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ГБУ РО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 получают медицинскую помощь в системе ОМС без направления.</w:t>
      </w:r>
    </w:p>
    <w:p w:rsidR="003B7835" w:rsidRPr="0097328E" w:rsidRDefault="003B7835" w:rsidP="003B7835">
      <w:pPr>
        <w:tabs>
          <w:tab w:val="left" w:pos="5385"/>
        </w:tabs>
        <w:spacing w:after="0"/>
        <w:ind w:left="142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При направлении на консультацию и обследование больных, нуждающихся в сопровождении, в обязательном порядке предварительно согласовывается с администрацией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ГБУ РО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с уточнением возможности и срока консультации.</w:t>
      </w:r>
    </w:p>
    <w:p w:rsidR="003B7835" w:rsidRPr="0097328E" w:rsidRDefault="003B7835" w:rsidP="003B7835">
      <w:pPr>
        <w:tabs>
          <w:tab w:val="left" w:pos="5385"/>
        </w:tabs>
        <w:spacing w:after="0"/>
        <w:ind w:left="142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5.  Больные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после проведенного оперативного лечения в условиях ГБУ РО 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», нуждающихс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я в последующих консультациях и</w:t>
      </w:r>
      <w:r w:rsidRPr="0097328E">
        <w:rPr>
          <w:rFonts w:ascii="Times New Roman" w:hAnsi="Times New Roman"/>
          <w:sz w:val="28"/>
          <w:szCs w:val="28"/>
          <w:lang w:val="ru-RU"/>
        </w:rPr>
        <w:t>/или манипуляциях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 в условиях Центра, могут быть приняты соответствующим специалисто</w:t>
      </w:r>
      <w:r w:rsidRPr="0097328E">
        <w:rPr>
          <w:rFonts w:ascii="Times New Roman" w:hAnsi="Times New Roman"/>
          <w:sz w:val="28"/>
          <w:szCs w:val="28"/>
          <w:lang w:val="ru-RU"/>
        </w:rPr>
        <w:t>м в рамках динамического наблюдения без направления.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Общий порядок приема пациентов врачами ГБУ РО «ОЦОЗС и </w:t>
      </w:r>
      <w:proofErr w:type="gramStart"/>
      <w:r w:rsidRPr="0097328E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97328E">
        <w:rPr>
          <w:rFonts w:ascii="Times New Roman" w:hAnsi="Times New Roman"/>
          <w:sz w:val="32"/>
          <w:szCs w:val="32"/>
          <w:lang w:val="ru-RU"/>
        </w:rPr>
        <w:t>»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 xml:space="preserve">     </w:t>
      </w:r>
      <w:r w:rsidRPr="0097328E">
        <w:rPr>
          <w:rFonts w:ascii="Times New Roman" w:hAnsi="Times New Roman"/>
          <w:sz w:val="28"/>
          <w:szCs w:val="28"/>
          <w:lang w:val="ru-RU"/>
        </w:rPr>
        <w:t>Сроки  ожидания медицинской помощи оказываемой в плановом порядке   регулируются  программой госгарантий оказания гражданам РФ  бесплатной медицинской помощи в Ростовской области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утвержденной на текущий год и действующим Тарифным соглашением.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Прием пациентов специалистами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ГБУ РО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проводится согласно времени по предварительной записи. Задержка приема пациента  может составлять не более 40 мин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.,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в случаях оказания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ранее принятому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 пациенту помощи требует дополнительных мероприятий, связанных с состоянием его здоровья.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Специалист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ГБУ РО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» консультирует или обследует больного на основании направления из ЛПУ по месту жительства, которое вклеивается в амбулаторную карту пациента или хранится в диагностических   отделениях (УЗИ, рентген и др.) 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в течение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1 года, затем утилизируется в установленном порядке.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 Все медицинские данные вносятся в МИС в электронную медицинскую карту амбулаторного пациента, форма и правила ведения которой, регламентированы приказом </w:t>
      </w:r>
      <w:proofErr w:type="spellStart"/>
      <w:r w:rsidRPr="0097328E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97328E">
        <w:rPr>
          <w:rFonts w:ascii="Times New Roman" w:hAnsi="Times New Roman"/>
          <w:sz w:val="28"/>
          <w:szCs w:val="28"/>
          <w:lang w:val="ru-RU"/>
        </w:rPr>
        <w:t xml:space="preserve"> России  №255 от 22.11.2004г. и национальным стандартом РФ « Электронная история болезни. Общие требования», а так же на бумажном носителе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где заверяются подписью врача. 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Обследование пациентов, необходимое для завершения диагностики по основному и сопутствующим заболеваниям, влияющим на течение основного, проводится в соответствии с клиническими рекомендациями и Стандартами медицинской помощи, утвержденными Минздравом РФ. В ряде случаев, учитывая характер выявленной патологии, особенности течения патологического процесса у конкретного пациента, врач 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 xml:space="preserve">ГБУ РО 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«ОЦОЗС и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>» может с позиций доказательной медицины расширить объем диагностики и провести дополнительные исследования.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Перечень назначаемых диагностических исследований формируется врачом в виде Плана обследования, назначается дата и время повторного приема. 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  Необходимым предварительным условием проведения медицинского вмешательства диагностической или лечебной направленности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является получение письменного добровольного согласия пациента (или его законного представителя) на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основе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 полученной от лечащего врача в доступной для него форме полной и всесторонней информации о цели, характере, способах медицинских и социальных последствиях, а также возможных  альтернативных видах медицинской помощи и связанных с ними последствиях и риске. В случае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детям до 15 лет согласие на проведение им медицинского вмешательства дают родители (либо законные представители)</w:t>
      </w:r>
      <w:r w:rsidR="00B25FF8" w:rsidRPr="0097328E">
        <w:rPr>
          <w:rFonts w:ascii="Times New Roman" w:hAnsi="Times New Roman"/>
          <w:sz w:val="28"/>
          <w:szCs w:val="28"/>
          <w:lang w:val="ru-RU"/>
        </w:rPr>
        <w:t>,</w:t>
      </w:r>
      <w:r w:rsidRPr="0097328E">
        <w:rPr>
          <w:rFonts w:ascii="Times New Roman" w:hAnsi="Times New Roman"/>
          <w:sz w:val="28"/>
          <w:szCs w:val="28"/>
          <w:lang w:val="ru-RU"/>
        </w:rPr>
        <w:t xml:space="preserve"> после предоставления врачом исчерпывающей информации о состоянии ребенка.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     Врачи   после завершения всех диагностических мероприятий выдают на руки пациенту медицинскую выписку из медицинской карты амбулаторного больного, содержащую данные проведенного обследования, информацию о заключительном диагнозе и рекомендациях по лечению, в том числе о применении лекарственных средств. 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lastRenderedPageBreak/>
        <w:t xml:space="preserve">     В случае неудовлетворенности пациента оказанием медицинской </w:t>
      </w:r>
      <w:proofErr w:type="gramStart"/>
      <w:r w:rsidRPr="0097328E">
        <w:rPr>
          <w:rFonts w:ascii="Times New Roman" w:hAnsi="Times New Roman"/>
          <w:sz w:val="28"/>
          <w:szCs w:val="28"/>
          <w:lang w:val="ru-RU"/>
        </w:rPr>
        <w:t>помощи</w:t>
      </w:r>
      <w:proofErr w:type="gramEnd"/>
      <w:r w:rsidRPr="0097328E">
        <w:rPr>
          <w:rFonts w:ascii="Times New Roman" w:hAnsi="Times New Roman"/>
          <w:sz w:val="28"/>
          <w:szCs w:val="28"/>
          <w:lang w:val="ru-RU"/>
        </w:rPr>
        <w:t xml:space="preserve"> лечащим врачом, отсутствием взаимопонимания с врачом или других причин, он может обратиться к главному врачу центра с письменным заявлением о замене лечащего врача.  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center"/>
        <w:rPr>
          <w:rFonts w:ascii="Times New Roman" w:hAnsi="Times New Roman"/>
          <w:sz w:val="32"/>
          <w:szCs w:val="32"/>
          <w:lang w:val="ru-RU"/>
        </w:rPr>
      </w:pPr>
      <w:r w:rsidRPr="0097328E">
        <w:rPr>
          <w:rFonts w:ascii="Times New Roman" w:hAnsi="Times New Roman"/>
          <w:sz w:val="32"/>
          <w:szCs w:val="32"/>
          <w:lang w:val="ru-RU"/>
        </w:rPr>
        <w:t>В случае нарушения  его прав пациент может обратиться: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 xml:space="preserve"> - к руководителю или иному должностному лицу медицинского              учреждения;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- в Министерство здравоохранения Ростовской области;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- в страховую медицинскую организацию, взявшую на себя ответственность по оплате медицинской помощи, представляемой пациенту, и защите его прав;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- в филиал фонда или Территориальный фонд ОМС - в случае, если   претензии пациента уже рассматривались страховой медицинской организацией и не были удовлетворены;</w:t>
      </w:r>
    </w:p>
    <w:p w:rsidR="003B7835" w:rsidRPr="0097328E" w:rsidRDefault="003B7835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-  иные контролирующие организации;</w:t>
      </w:r>
    </w:p>
    <w:p w:rsidR="003B7835" w:rsidRPr="0097328E" w:rsidRDefault="007A20A2" w:rsidP="003B7835">
      <w:pPr>
        <w:tabs>
          <w:tab w:val="left" w:pos="5385"/>
        </w:tabs>
        <w:spacing w:after="0"/>
        <w:ind w:left="110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7328E">
        <w:rPr>
          <w:rFonts w:ascii="Times New Roman" w:hAnsi="Times New Roman"/>
          <w:sz w:val="28"/>
          <w:szCs w:val="28"/>
          <w:lang w:val="ru-RU"/>
        </w:rPr>
        <w:t>- в суд.</w:t>
      </w:r>
    </w:p>
    <w:p w:rsidR="00900DED" w:rsidRPr="0097328E" w:rsidRDefault="00900DED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p w:rsidR="00B546B1" w:rsidRPr="0097328E" w:rsidRDefault="00B546B1">
      <w:pPr>
        <w:rPr>
          <w:lang w:val="ru-RU"/>
        </w:rPr>
      </w:pPr>
    </w:p>
    <w:sectPr w:rsidR="00B546B1" w:rsidRPr="0097328E" w:rsidSect="007A20A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E4E"/>
    <w:multiLevelType w:val="hybridMultilevel"/>
    <w:tmpl w:val="F416B618"/>
    <w:lvl w:ilvl="0" w:tplc="6512EE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35"/>
    <w:rsid w:val="000C784B"/>
    <w:rsid w:val="00175A8E"/>
    <w:rsid w:val="00254022"/>
    <w:rsid w:val="00274C3F"/>
    <w:rsid w:val="00294FED"/>
    <w:rsid w:val="002C32A7"/>
    <w:rsid w:val="002D234C"/>
    <w:rsid w:val="002E7152"/>
    <w:rsid w:val="00343991"/>
    <w:rsid w:val="00385459"/>
    <w:rsid w:val="00394210"/>
    <w:rsid w:val="00397637"/>
    <w:rsid w:val="003B7835"/>
    <w:rsid w:val="004818CE"/>
    <w:rsid w:val="004F3161"/>
    <w:rsid w:val="004F58A5"/>
    <w:rsid w:val="00540FF9"/>
    <w:rsid w:val="00546D14"/>
    <w:rsid w:val="0058065A"/>
    <w:rsid w:val="00610F72"/>
    <w:rsid w:val="00613B72"/>
    <w:rsid w:val="00707AB2"/>
    <w:rsid w:val="00722E93"/>
    <w:rsid w:val="00730196"/>
    <w:rsid w:val="007A20A2"/>
    <w:rsid w:val="007A2436"/>
    <w:rsid w:val="007D241C"/>
    <w:rsid w:val="00804EC7"/>
    <w:rsid w:val="0086524C"/>
    <w:rsid w:val="008A716D"/>
    <w:rsid w:val="00900DED"/>
    <w:rsid w:val="00935F2F"/>
    <w:rsid w:val="009701D4"/>
    <w:rsid w:val="0097328E"/>
    <w:rsid w:val="009B475F"/>
    <w:rsid w:val="00A17F3A"/>
    <w:rsid w:val="00AE7813"/>
    <w:rsid w:val="00B25FF8"/>
    <w:rsid w:val="00B35C8F"/>
    <w:rsid w:val="00B546B1"/>
    <w:rsid w:val="00C422F0"/>
    <w:rsid w:val="00CE0B7F"/>
    <w:rsid w:val="00CF1A11"/>
    <w:rsid w:val="00D65CC5"/>
    <w:rsid w:val="00D7091E"/>
    <w:rsid w:val="00E13BF6"/>
    <w:rsid w:val="00EE7F34"/>
    <w:rsid w:val="00EF2215"/>
    <w:rsid w:val="00F15B00"/>
    <w:rsid w:val="00F75516"/>
    <w:rsid w:val="00FA0B24"/>
    <w:rsid w:val="00FE7ED5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1"/>
  </w:style>
  <w:style w:type="paragraph" w:styleId="1">
    <w:name w:val="heading 1"/>
    <w:basedOn w:val="a"/>
    <w:next w:val="a"/>
    <w:link w:val="10"/>
    <w:uiPriority w:val="9"/>
    <w:qFormat/>
    <w:rsid w:val="00B546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6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6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6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6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6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6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6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3B7835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B7835"/>
    <w:pPr>
      <w:widowControl w:val="0"/>
      <w:shd w:val="clear" w:color="auto" w:fill="FFFFFF"/>
      <w:spacing w:before="300" w:after="60" w:line="240" w:lineRule="atLeast"/>
      <w:jc w:val="right"/>
      <w:outlineLvl w:val="0"/>
    </w:pPr>
    <w:rPr>
      <w:rFonts w:ascii="Arial" w:eastAsia="Times New Roman" w:hAnsi="Arial" w:cs="Arial"/>
      <w:b/>
      <w:bCs/>
      <w:sz w:val="21"/>
      <w:szCs w:val="21"/>
    </w:rPr>
  </w:style>
  <w:style w:type="paragraph" w:styleId="a3">
    <w:name w:val="No Spacing"/>
    <w:basedOn w:val="a"/>
    <w:uiPriority w:val="1"/>
    <w:qFormat/>
    <w:rsid w:val="00B546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46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46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46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6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46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46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46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46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46B1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qFormat/>
    <w:rsid w:val="00B546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rsid w:val="00B546B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6B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46B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46B1"/>
    <w:rPr>
      <w:b/>
      <w:bCs/>
    </w:rPr>
  </w:style>
  <w:style w:type="character" w:styleId="a9">
    <w:name w:val="Emphasis"/>
    <w:uiPriority w:val="20"/>
    <w:qFormat/>
    <w:rsid w:val="00B546B1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46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6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46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46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46B1"/>
    <w:rPr>
      <w:i/>
      <w:iCs/>
    </w:rPr>
  </w:style>
  <w:style w:type="character" w:styleId="ad">
    <w:name w:val="Subtle Emphasis"/>
    <w:uiPriority w:val="19"/>
    <w:qFormat/>
    <w:rsid w:val="00B546B1"/>
    <w:rPr>
      <w:i/>
      <w:iCs/>
    </w:rPr>
  </w:style>
  <w:style w:type="character" w:styleId="ae">
    <w:name w:val="Intense Emphasis"/>
    <w:uiPriority w:val="21"/>
    <w:qFormat/>
    <w:rsid w:val="00B546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46B1"/>
    <w:rPr>
      <w:smallCaps/>
    </w:rPr>
  </w:style>
  <w:style w:type="character" w:styleId="af0">
    <w:name w:val="Intense Reference"/>
    <w:uiPriority w:val="32"/>
    <w:qFormat/>
    <w:rsid w:val="00B546B1"/>
    <w:rPr>
      <w:b/>
      <w:bCs/>
      <w:smallCaps/>
    </w:rPr>
  </w:style>
  <w:style w:type="character" w:styleId="af1">
    <w:name w:val="Book Title"/>
    <w:basedOn w:val="a0"/>
    <w:uiPriority w:val="33"/>
    <w:qFormat/>
    <w:rsid w:val="00B546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46B1"/>
    <w:pPr>
      <w:outlineLvl w:val="9"/>
    </w:pPr>
  </w:style>
  <w:style w:type="character" w:styleId="af3">
    <w:name w:val="Hyperlink"/>
    <w:basedOn w:val="a0"/>
    <w:rsid w:val="008A7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5</cp:revision>
  <cp:lastPrinted>2019-07-11T09:30:00Z</cp:lastPrinted>
  <dcterms:created xsi:type="dcterms:W3CDTF">2019-07-11T05:30:00Z</dcterms:created>
  <dcterms:modified xsi:type="dcterms:W3CDTF">2019-07-12T06:28:00Z</dcterms:modified>
</cp:coreProperties>
</file>